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CA" w:rsidRDefault="00D40C04"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1019175" cy="8601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finitivo logo fondazio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259" cy="87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noProof/>
          <w:lang w:eastAsia="it-IT"/>
        </w:rPr>
        <w:drawing>
          <wp:inline distT="0" distB="0" distL="0" distR="0">
            <wp:extent cx="854075" cy="826524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-associa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480" cy="84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C04" w:rsidRPr="00D40C04" w:rsidRDefault="00D40C04" w:rsidP="00D4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C04" w:rsidRPr="00D35346" w:rsidRDefault="00D40C04" w:rsidP="00D40C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780E" w:rsidRPr="00D35346" w:rsidRDefault="0023780E" w:rsidP="00D40C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5346">
        <w:rPr>
          <w:rFonts w:ascii="Times New Roman" w:hAnsi="Times New Roman" w:cs="Times New Roman"/>
          <w:b/>
          <w:sz w:val="28"/>
          <w:szCs w:val="28"/>
        </w:rPr>
        <w:t>PROGETTO CUORE –CHAGAS: STATUS QUAESTIONIS 06.06.17</w:t>
      </w:r>
    </w:p>
    <w:p w:rsidR="0023780E" w:rsidRPr="00D40C04" w:rsidRDefault="0023780E" w:rsidP="00D4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C04" w:rsidRDefault="0023780E" w:rsidP="00237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APPUNTO PER IL DIRETTIVO DI ASSOCIAZIONE AMICI DI SANTINA ZUCCHINELLI E PER IL CDA DI FONDAZIONE SANTINA</w:t>
      </w:r>
    </w:p>
    <w:p w:rsidR="00EF2739" w:rsidRDefault="00EF2739" w:rsidP="00237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C/O sede legale Studio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Pacini</w:t>
      </w:r>
      <w:proofErr w:type="spellEnd"/>
    </w:p>
    <w:p w:rsidR="0023780E" w:rsidRDefault="00EF2739" w:rsidP="00237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Via di Porta </w:t>
      </w:r>
      <w:proofErr w:type="spellStart"/>
      <w:r>
        <w:rPr>
          <w:rFonts w:ascii="Times New Roman" w:hAnsi="Times New Roman" w:cs="Times New Roman"/>
          <w:sz w:val="28"/>
          <w:szCs w:val="28"/>
        </w:rPr>
        <w:t>Pinciana</w:t>
      </w:r>
      <w:proofErr w:type="spellEnd"/>
      <w:r>
        <w:rPr>
          <w:rFonts w:ascii="Times New Roman" w:hAnsi="Times New Roman" w:cs="Times New Roman"/>
          <w:sz w:val="28"/>
          <w:szCs w:val="28"/>
        </w:rPr>
        <w:t>, 6</w:t>
      </w:r>
    </w:p>
    <w:p w:rsidR="00EF2739" w:rsidRDefault="00EF2739" w:rsidP="00237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00187 Roma</w:t>
      </w:r>
    </w:p>
    <w:p w:rsidR="0023780E" w:rsidRDefault="0023780E" w:rsidP="0023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739" w:rsidRDefault="001424DB" w:rsidP="0023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allegato si pone mail del Dottor Senni che relaziona circa progetto cuore-</w:t>
      </w:r>
      <w:proofErr w:type="spellStart"/>
      <w:r>
        <w:rPr>
          <w:rFonts w:ascii="Times New Roman" w:hAnsi="Times New Roman" w:cs="Times New Roman"/>
          <w:sz w:val="28"/>
          <w:szCs w:val="28"/>
        </w:rPr>
        <w:t>chagas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la parte del progetto che riguarda la cardiologia (</w:t>
      </w:r>
      <w:proofErr w:type="spellStart"/>
      <w:r>
        <w:rPr>
          <w:rFonts w:ascii="Times New Roman" w:hAnsi="Times New Roman" w:cs="Times New Roman"/>
          <w:sz w:val="28"/>
          <w:szCs w:val="28"/>
        </w:rPr>
        <w:t>cf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Relazione Dottor </w:t>
      </w:r>
      <w:proofErr w:type="spellStart"/>
      <w:r>
        <w:rPr>
          <w:rFonts w:ascii="Times New Roman" w:hAnsi="Times New Roman" w:cs="Times New Roman"/>
          <w:sz w:val="28"/>
          <w:szCs w:val="28"/>
        </w:rPr>
        <w:t>Iacovoni</w:t>
      </w:r>
      <w:proofErr w:type="spellEnd"/>
      <w:r>
        <w:rPr>
          <w:rFonts w:ascii="Times New Roman" w:hAnsi="Times New Roman" w:cs="Times New Roman"/>
          <w:sz w:val="28"/>
          <w:szCs w:val="28"/>
        </w:rPr>
        <w:t>). Per la parte della infettivologia il programma era già stato valutato positivamente a seguito del puntuale rapporto del Dottor Rizzi in data 30 aprile 2017. In sintesi:</w:t>
      </w:r>
    </w:p>
    <w:p w:rsidR="001424DB" w:rsidRDefault="001424DB" w:rsidP="0023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DB" w:rsidRPr="006C2135" w:rsidRDefault="00995D20" w:rsidP="001424D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cito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Senni) Ad </w:t>
      </w:r>
      <w:r w:rsidRPr="004D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oggi, </w:t>
      </w:r>
      <w:r w:rsidR="006C2135" w:rsidRPr="006C21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 xml:space="preserve">(5 giugno 2015- 6 giugno 2017) </w:t>
      </w:r>
      <w:r w:rsidRPr="004D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non è ancora stata da noi effettuata alcuna spesa relativa al progetto</w:t>
      </w:r>
    </w:p>
    <w:p w:rsidR="006C2135" w:rsidRPr="006C2135" w:rsidRDefault="006C2135" w:rsidP="001424D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In cassa presso la cardiologia vi sono oggi </w:t>
      </w:r>
      <w:r w:rsidRPr="00D353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Euro 5000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cf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Senni)</w:t>
      </w:r>
    </w:p>
    <w:p w:rsidR="006C2135" w:rsidRPr="006C2135" w:rsidRDefault="006C2135" w:rsidP="001424D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Verificato la bontà del report di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Iacovoni</w:t>
      </w:r>
      <w:proofErr w:type="spellEnd"/>
      <w:r w:rsidR="00D3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il Direttivo ed il CDA è chiamato a decidere sulla erogazione di altri fondi per il progetto nella sua componente cardiologica</w:t>
      </w:r>
    </w:p>
    <w:p w:rsidR="006C2135" w:rsidRPr="006C2135" w:rsidRDefault="006C2135" w:rsidP="001424D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Su indicazioni implicite del Dottor Senni si potrebbe </w:t>
      </w:r>
      <w:r w:rsidRPr="00D353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sospendere erogazione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D353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alla cardiologia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per utilizzare il fondo di cassa accumulato</w:t>
      </w:r>
    </w:p>
    <w:p w:rsidR="006C2135" w:rsidRPr="006C2135" w:rsidRDefault="006C2135" w:rsidP="001424D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Il Dottor Senni nella mail in allegato propone questo: </w:t>
      </w:r>
      <w:r w:rsidRPr="006C213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>bando di borsa di studio per un importo di</w:t>
      </w:r>
      <w:r w:rsidRPr="006C213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it-IT"/>
        </w:rPr>
        <w:t xml:space="preserve"> euro </w:t>
      </w:r>
      <w:r w:rsidRPr="006C21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it-IT"/>
        </w:rPr>
        <w:t>3000</w:t>
      </w:r>
      <w:r w:rsidRPr="006C213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 xml:space="preserve"> per un anno da attribuire ad una infermiera dedicata all'esecuzione di </w:t>
      </w:r>
      <w:proofErr w:type="spellStart"/>
      <w:r w:rsidRPr="006C213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>ecg</w:t>
      </w:r>
      <w:proofErr w:type="spellEnd"/>
      <w:r w:rsidRPr="006C213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 xml:space="preserve">, misurazione della pressione arteriosa, raccolta e inserimento dati in un database specifico per i pazienti affetti da malattia di </w:t>
      </w:r>
      <w:proofErr w:type="spellStart"/>
      <w:r w:rsidRPr="006C213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>Chagas</w:t>
      </w:r>
      <w:proofErr w:type="spellEnd"/>
      <w:r w:rsidRPr="006C213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 xml:space="preserve"> e prenotazione visite.</w:t>
      </w:r>
    </w:p>
    <w:p w:rsidR="006C2135" w:rsidRDefault="006C2135" w:rsidP="006C21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Dunque Euro 3000 corrisponde al costo del lavoro di un’infermiera che curerebbe concretamente il progetto per un anno.</w:t>
      </w:r>
      <w:r>
        <w:rPr>
          <w:rFonts w:ascii="Times New Roman" w:hAnsi="Times New Roman" w:cs="Times New Roman"/>
          <w:sz w:val="28"/>
          <w:szCs w:val="28"/>
        </w:rPr>
        <w:t xml:space="preserve"> Naturalmente almeno a partire da luglio 2017 (per una copertura dunque fino a luglio 2018) Dedotti </w:t>
      </w:r>
      <w:r w:rsidR="00D35346">
        <w:rPr>
          <w:rFonts w:ascii="Times New Roman" w:hAnsi="Times New Roman" w:cs="Times New Roman"/>
          <w:sz w:val="28"/>
          <w:szCs w:val="28"/>
        </w:rPr>
        <w:t xml:space="preserve">tali denari </w:t>
      </w:r>
      <w:r>
        <w:rPr>
          <w:rFonts w:ascii="Times New Roman" w:hAnsi="Times New Roman" w:cs="Times New Roman"/>
          <w:sz w:val="28"/>
          <w:szCs w:val="28"/>
        </w:rPr>
        <w:t>in modo congruo al progetto iniziale</w:t>
      </w:r>
      <w:r w:rsidR="00D353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firmato con l’amministrazione del PG23</w:t>
      </w:r>
      <w:r w:rsidR="00D353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rimangono nelle casse della cardiologia Euro 2000.</w:t>
      </w:r>
    </w:p>
    <w:p w:rsidR="006C2135" w:rsidRPr="006C2135" w:rsidRDefault="006C2135" w:rsidP="006C21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Per tali Euro 2000 Senni propone quanto seguente:</w:t>
      </w:r>
      <w:r w:rsidRPr="006C2135">
        <w:rPr>
          <w:rFonts w:ascii="Times New Roman" w:hAnsi="Times New Roman" w:cs="Times New Roman"/>
          <w:sz w:val="28"/>
          <w:szCs w:val="28"/>
        </w:rPr>
        <w:t xml:space="preserve"> </w:t>
      </w:r>
      <w:r w:rsidR="00D3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a</w:t>
      </w:r>
      <w:r w:rsidRPr="006C2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cquisto di un computer per un valore pari a </w:t>
      </w:r>
      <w:r w:rsidRPr="006C21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it-IT"/>
        </w:rPr>
        <w:t>Euro 1.549,00</w:t>
      </w:r>
      <w:r w:rsidRPr="006C2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Acquisto di un </w:t>
      </w:r>
      <w:proofErr w:type="spellStart"/>
      <w:r w:rsidRPr="006C2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stetofonendoscopio</w:t>
      </w:r>
      <w:proofErr w:type="spellEnd"/>
      <w:r w:rsidRPr="006C2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per un valore pari a </w:t>
      </w:r>
      <w:r w:rsidRPr="006C21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it-IT"/>
        </w:rPr>
        <w:t>Euro 439,20</w:t>
      </w:r>
      <w:r w:rsidRPr="006C2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Il totale ammonterebbe a </w:t>
      </w:r>
      <w:r w:rsidRPr="006C21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it-IT"/>
        </w:rPr>
        <w:t>Euro 4.988,20</w:t>
      </w:r>
    </w:p>
    <w:p w:rsidR="006C2135" w:rsidRDefault="00777808" w:rsidP="001424D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alternativa a tale proposta </w:t>
      </w:r>
      <w:r w:rsidRPr="00D35346">
        <w:rPr>
          <w:rFonts w:ascii="Times New Roman" w:hAnsi="Times New Roman" w:cs="Times New Roman"/>
          <w:b/>
          <w:sz w:val="28"/>
          <w:szCs w:val="28"/>
        </w:rPr>
        <w:t>secondo il nostro studio legale</w:t>
      </w:r>
      <w:r>
        <w:rPr>
          <w:rFonts w:ascii="Times New Roman" w:hAnsi="Times New Roman" w:cs="Times New Roman"/>
          <w:sz w:val="28"/>
          <w:szCs w:val="28"/>
        </w:rPr>
        <w:t xml:space="preserve"> sarebbe più opportuno investire la rimanenza in una seconda annualità dell’infermiera dedita </w:t>
      </w:r>
      <w:r>
        <w:rPr>
          <w:rFonts w:ascii="Times New Roman" w:hAnsi="Times New Roman" w:cs="Times New Roman"/>
          <w:sz w:val="28"/>
          <w:szCs w:val="28"/>
        </w:rPr>
        <w:lastRenderedPageBreak/>
        <w:t>al progetto. Ci sarebbe più tempo in questo anno per valutare il reale impegno del personale paramedico e di erogare con più oculatezza i nostri denari</w:t>
      </w:r>
      <w:r w:rsidR="00D35346">
        <w:rPr>
          <w:rFonts w:ascii="Times New Roman" w:hAnsi="Times New Roman" w:cs="Times New Roman"/>
          <w:sz w:val="28"/>
          <w:szCs w:val="28"/>
        </w:rPr>
        <w:t xml:space="preserve"> in futuro.</w:t>
      </w:r>
    </w:p>
    <w:p w:rsidR="00777808" w:rsidRDefault="00777808" w:rsidP="001424D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 di procedere alla erogazione</w:t>
      </w:r>
      <w:r w:rsidR="00D3534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sempre il nostro Legale </w:t>
      </w:r>
      <w:r w:rsidR="00D3534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propone di stendere un accordo a firma di Rizzi, Senni e Nicora per evitare per gli anni residui del progetto situazioni imbarazzanti</w:t>
      </w:r>
    </w:p>
    <w:p w:rsidR="00777808" w:rsidRDefault="00777808" w:rsidP="001424D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Rimane da risolvere la modalità di erogazione per anno 2017 dei 12.000 euro anziché dei 15.000 previsti inizialmente. Si potrebbe affidare al nostro Studio Commercialista </w:t>
      </w:r>
      <w:r w:rsidRPr="00D35346">
        <w:rPr>
          <w:rFonts w:ascii="Times New Roman" w:hAnsi="Times New Roman" w:cs="Times New Roman"/>
          <w:b/>
          <w:sz w:val="28"/>
          <w:szCs w:val="28"/>
        </w:rPr>
        <w:t>lo studio delle modalità di erogazione</w:t>
      </w:r>
      <w:r>
        <w:rPr>
          <w:rFonts w:ascii="Times New Roman" w:hAnsi="Times New Roman" w:cs="Times New Roman"/>
          <w:sz w:val="28"/>
          <w:szCs w:val="28"/>
        </w:rPr>
        <w:t xml:space="preserve"> con l’economato del Papa Giovanni XXIII</w:t>
      </w:r>
    </w:p>
    <w:p w:rsidR="00777808" w:rsidRDefault="00777808" w:rsidP="00327F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7808" w:rsidRDefault="00777808" w:rsidP="00327F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Grazie per l’attenzione</w:t>
      </w:r>
    </w:p>
    <w:p w:rsidR="00777808" w:rsidRDefault="00777808" w:rsidP="00327F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 attendo per la nostra riunione </w:t>
      </w:r>
    </w:p>
    <w:p w:rsidR="00777808" w:rsidRDefault="00777808" w:rsidP="00327F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Lunedì, 12 giugno 2017 ore 19,00</w:t>
      </w:r>
    </w:p>
    <w:p w:rsidR="00777808" w:rsidRDefault="00777808" w:rsidP="00777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46A" w:rsidRDefault="00A3446A" w:rsidP="00A344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0DC8D06B" wp14:editId="6BF043E1">
            <wp:extent cx="1599565" cy="469931"/>
            <wp:effectExtent l="0" t="0" r="635" b="6350"/>
            <wp:docPr id="3" name="Immagine 3" descr="C:\Users\utente\AppData\Local\Microsoft\Windows\Temporary Internet Files\Content.Word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Microsoft\Windows\Temporary Internet Files\Content.Word\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953" cy="48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808" w:rsidRDefault="00777808" w:rsidP="00FF5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MONS. LUIGI GIANMI</w:t>
      </w:r>
    </w:p>
    <w:p w:rsidR="00777808" w:rsidRPr="00777808" w:rsidRDefault="00777808" w:rsidP="00FF5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</w:t>
      </w:r>
    </w:p>
    <w:sectPr w:rsidR="00777808" w:rsidRPr="007778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164"/>
    <w:multiLevelType w:val="hybridMultilevel"/>
    <w:tmpl w:val="DD742F4A"/>
    <w:lvl w:ilvl="0" w:tplc="2F8EC598">
      <w:start w:val="18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04"/>
    <w:rsid w:val="00001CCA"/>
    <w:rsid w:val="00056680"/>
    <w:rsid w:val="001424DB"/>
    <w:rsid w:val="0023780E"/>
    <w:rsid w:val="00327F23"/>
    <w:rsid w:val="006C2135"/>
    <w:rsid w:val="00777808"/>
    <w:rsid w:val="00995D20"/>
    <w:rsid w:val="00A3446A"/>
    <w:rsid w:val="00D35346"/>
    <w:rsid w:val="00D40C04"/>
    <w:rsid w:val="00EF2739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7EE5D-B3CF-4353-AE59-B3DFD9FB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13</cp:revision>
  <cp:lastPrinted>2017-06-07T08:16:00Z</cp:lastPrinted>
  <dcterms:created xsi:type="dcterms:W3CDTF">2017-06-07T07:17:00Z</dcterms:created>
  <dcterms:modified xsi:type="dcterms:W3CDTF">2017-06-07T08:20:00Z</dcterms:modified>
</cp:coreProperties>
</file>